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DB8D0" w14:textId="77777777" w:rsidR="002A7DA2" w:rsidRDefault="002A7DA2" w:rsidP="00DA1378">
      <w:pPr>
        <w:shd w:val="clear" w:color="auto" w:fill="FFFFFF"/>
        <w:spacing w:after="0" w:line="420" w:lineRule="atLeast"/>
        <w:textAlignment w:val="baseline"/>
        <w:rPr>
          <w:rFonts w:ascii="Arial" w:eastAsia="Times New Roman" w:hAnsi="Arial" w:cs="Helvetica"/>
          <w:b/>
          <w:bCs/>
          <w:color w:val="4A4A4A"/>
          <w:szCs w:val="36"/>
          <w:bdr w:val="none" w:sz="0" w:space="0" w:color="auto" w:frame="1"/>
          <w:lang w:eastAsia="en-GB"/>
        </w:rPr>
      </w:pPr>
      <w:r>
        <w:rPr>
          <w:rFonts w:ascii="Arial" w:eastAsia="Times New Roman" w:hAnsi="Arial" w:cs="Helvetica"/>
          <w:b/>
          <w:bCs/>
          <w:noProof/>
          <w:color w:val="4A4A4A"/>
          <w:szCs w:val="36"/>
          <w:bdr w:val="none" w:sz="0" w:space="0" w:color="auto" w:frame="1"/>
          <w:lang w:eastAsia="en-GB"/>
        </w:rPr>
        <w:drawing>
          <wp:inline distT="0" distB="0" distL="0" distR="0" wp14:anchorId="399D70B0" wp14:editId="67F8D71E">
            <wp:extent cx="2609120" cy="58102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r-Design-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09120" cy="581025"/>
                    </a:xfrm>
                    <a:prstGeom prst="rect">
                      <a:avLst/>
                    </a:prstGeom>
                  </pic:spPr>
                </pic:pic>
              </a:graphicData>
            </a:graphic>
          </wp:inline>
        </w:drawing>
      </w:r>
    </w:p>
    <w:p w14:paraId="2957D011" w14:textId="77777777" w:rsidR="002A7DA2" w:rsidRDefault="002A7DA2" w:rsidP="00DA1378">
      <w:pPr>
        <w:shd w:val="clear" w:color="auto" w:fill="FFFFFF"/>
        <w:spacing w:after="0" w:line="420" w:lineRule="atLeast"/>
        <w:textAlignment w:val="baseline"/>
        <w:rPr>
          <w:rFonts w:ascii="Arial" w:eastAsia="Times New Roman" w:hAnsi="Arial" w:cs="Helvetica"/>
          <w:b/>
          <w:bCs/>
          <w:color w:val="4A4A4A"/>
          <w:szCs w:val="36"/>
          <w:bdr w:val="none" w:sz="0" w:space="0" w:color="auto" w:frame="1"/>
          <w:lang w:eastAsia="en-GB"/>
        </w:rPr>
      </w:pPr>
    </w:p>
    <w:p w14:paraId="28D5E11D" w14:textId="77777777" w:rsidR="00DA1378" w:rsidRPr="002A7DA2" w:rsidRDefault="00DA1378" w:rsidP="00DA1378">
      <w:pPr>
        <w:shd w:val="clear" w:color="auto" w:fill="FFFFFF"/>
        <w:spacing w:after="0" w:line="420" w:lineRule="atLeast"/>
        <w:textAlignment w:val="baseline"/>
        <w:rPr>
          <w:rFonts w:ascii="Arial" w:eastAsia="Times New Roman" w:hAnsi="Arial" w:cs="Helvetica"/>
          <w:b/>
          <w:bCs/>
          <w:color w:val="4A4A4A"/>
          <w:szCs w:val="36"/>
          <w:bdr w:val="none" w:sz="0" w:space="0" w:color="auto" w:frame="1"/>
          <w:lang w:eastAsia="en-GB"/>
        </w:rPr>
      </w:pPr>
      <w:r w:rsidRPr="00DA1378">
        <w:rPr>
          <w:rFonts w:ascii="Arial" w:eastAsia="Times New Roman" w:hAnsi="Arial" w:cs="Helvetica"/>
          <w:b/>
          <w:bCs/>
          <w:color w:val="4A4A4A"/>
          <w:szCs w:val="36"/>
          <w:bdr w:val="none" w:sz="0" w:space="0" w:color="auto" w:frame="1"/>
          <w:lang w:eastAsia="en-GB"/>
        </w:rPr>
        <w:t>Statement of Policy</w:t>
      </w:r>
    </w:p>
    <w:p w14:paraId="3029CD35" w14:textId="77777777" w:rsidR="00046F51" w:rsidRDefault="00DA1378" w:rsidP="00DA1378">
      <w:pPr>
        <w:shd w:val="clear" w:color="auto" w:fill="FFFFFF"/>
        <w:spacing w:after="300" w:line="420" w:lineRule="atLeast"/>
        <w:textAlignment w:val="baseline"/>
        <w:rPr>
          <w:rFonts w:ascii="Arial" w:eastAsia="Times New Roman" w:hAnsi="Arial" w:cs="Helvetica"/>
          <w:color w:val="4A4A4A"/>
          <w:szCs w:val="36"/>
          <w:lang w:eastAsia="en-GB"/>
        </w:rPr>
      </w:pPr>
      <w:r w:rsidRPr="00DA1378">
        <w:rPr>
          <w:rFonts w:ascii="Arial" w:eastAsia="Times New Roman" w:hAnsi="Arial" w:cs="Helvetica"/>
          <w:color w:val="4A4A4A"/>
          <w:szCs w:val="36"/>
          <w:lang w:eastAsia="en-GB"/>
        </w:rPr>
        <w:t>.</w:t>
      </w:r>
    </w:p>
    <w:p w14:paraId="4EB24285" w14:textId="60C90962" w:rsidR="009323B6" w:rsidRDefault="009323B6" w:rsidP="00DA1378">
      <w:pPr>
        <w:shd w:val="clear" w:color="auto" w:fill="FFFFFF"/>
        <w:spacing w:after="300" w:line="420" w:lineRule="atLeast"/>
        <w:textAlignment w:val="baseline"/>
        <w:rPr>
          <w:rFonts w:ascii="Arial" w:eastAsia="Times New Roman" w:hAnsi="Arial" w:cs="Helvetica"/>
          <w:color w:val="4A4A4A"/>
          <w:szCs w:val="36"/>
          <w:lang w:eastAsia="en-GB"/>
        </w:rPr>
      </w:pPr>
      <w:r>
        <w:rPr>
          <w:rFonts w:ascii="Arial" w:eastAsia="Times New Roman" w:hAnsi="Arial" w:cs="Helvetica"/>
          <w:color w:val="4A4A4A"/>
          <w:szCs w:val="36"/>
          <w:lang w:eastAsia="en-GB"/>
        </w:rPr>
        <w:t xml:space="preserve">Date updated – </w:t>
      </w:r>
      <w:r w:rsidR="00C4442F">
        <w:rPr>
          <w:rFonts w:ascii="Arial" w:eastAsia="Times New Roman" w:hAnsi="Arial" w:cs="Helvetica"/>
          <w:color w:val="4A4A4A"/>
          <w:szCs w:val="36"/>
          <w:lang w:eastAsia="en-GB"/>
        </w:rPr>
        <w:t>26/01/202</w:t>
      </w:r>
      <w:r w:rsidR="007A2F2C">
        <w:rPr>
          <w:rFonts w:ascii="Arial" w:eastAsia="Times New Roman" w:hAnsi="Arial" w:cs="Helvetica"/>
          <w:color w:val="4A4A4A"/>
          <w:szCs w:val="36"/>
          <w:lang w:eastAsia="en-GB"/>
        </w:rPr>
        <w:t>6</w:t>
      </w:r>
    </w:p>
    <w:p w14:paraId="27AEC11C" w14:textId="77777777" w:rsidR="00DA1378" w:rsidRPr="00DA1378" w:rsidRDefault="00DA1378" w:rsidP="00DA1378">
      <w:pPr>
        <w:shd w:val="clear" w:color="auto" w:fill="FFFFFF"/>
        <w:spacing w:after="300" w:line="420" w:lineRule="atLeast"/>
        <w:textAlignment w:val="baseline"/>
        <w:rPr>
          <w:rFonts w:ascii="Arial" w:eastAsia="Times New Roman" w:hAnsi="Arial" w:cs="Helvetica"/>
          <w:color w:val="4A4A4A"/>
          <w:szCs w:val="36"/>
          <w:lang w:eastAsia="en-GB"/>
        </w:rPr>
      </w:pPr>
      <w:r w:rsidRPr="002A7DA2">
        <w:rPr>
          <w:rFonts w:ascii="Arial" w:eastAsia="Times New Roman" w:hAnsi="Arial" w:cs="Helvetica"/>
          <w:color w:val="4A4A4A"/>
          <w:szCs w:val="36"/>
          <w:lang w:eastAsia="en-GB"/>
        </w:rPr>
        <w:t>Badger Design</w:t>
      </w:r>
      <w:r w:rsidRPr="00DA1378">
        <w:rPr>
          <w:rFonts w:ascii="Arial" w:eastAsia="Times New Roman" w:hAnsi="Arial" w:cs="Helvetica"/>
          <w:color w:val="4A4A4A"/>
          <w:szCs w:val="36"/>
          <w:lang w:eastAsia="en-GB"/>
        </w:rPr>
        <w:t xml:space="preserve"> has a zero-tolerance attitude towards bribery. Even the suggestion of corruption may damage the reputation of the Company and affect its ability to do business, as well as t</w:t>
      </w:r>
      <w:r w:rsidR="00046F51">
        <w:rPr>
          <w:rFonts w:ascii="Arial" w:eastAsia="Times New Roman" w:hAnsi="Arial" w:cs="Helvetica"/>
          <w:color w:val="4A4A4A"/>
          <w:szCs w:val="36"/>
          <w:lang w:eastAsia="en-GB"/>
        </w:rPr>
        <w:t>he reputation of its employees and customers.  Badger Design</w:t>
      </w:r>
      <w:r w:rsidRPr="00DA1378">
        <w:rPr>
          <w:rFonts w:ascii="Arial" w:eastAsia="Times New Roman" w:hAnsi="Arial" w:cs="Helvetica"/>
          <w:color w:val="4A4A4A"/>
          <w:szCs w:val="36"/>
          <w:lang w:eastAsia="en-GB"/>
        </w:rPr>
        <w:t xml:space="preserve"> is therefore committed to doing business ethically, even if this means not gaining new business, not using the services of particular agents or business partners or incurring delays in carrying on our existing business.</w:t>
      </w:r>
      <w:r w:rsidRPr="00DA1378">
        <w:rPr>
          <w:rFonts w:ascii="Arial" w:eastAsia="Times New Roman" w:hAnsi="Arial" w:cs="Helvetica"/>
          <w:color w:val="4A4A4A"/>
          <w:szCs w:val="36"/>
          <w:lang w:eastAsia="en-GB"/>
        </w:rPr>
        <w:br/>
        <w:t xml:space="preserve">Any violation of this Policy may result in disciplinary action, up to and including dismissal in appropriate circumstances. </w:t>
      </w:r>
    </w:p>
    <w:p w14:paraId="76330C03" w14:textId="77777777" w:rsidR="00DA1378" w:rsidRPr="00DA1378" w:rsidRDefault="00DA1378" w:rsidP="00DA1378">
      <w:pPr>
        <w:shd w:val="clear" w:color="auto" w:fill="FFFFFF"/>
        <w:spacing w:after="300" w:line="420" w:lineRule="atLeast"/>
        <w:textAlignment w:val="baseline"/>
        <w:rPr>
          <w:rFonts w:ascii="Arial" w:eastAsia="Times New Roman" w:hAnsi="Arial" w:cs="Helvetica"/>
          <w:color w:val="4A4A4A"/>
          <w:szCs w:val="36"/>
          <w:lang w:eastAsia="en-GB"/>
        </w:rPr>
      </w:pPr>
      <w:r w:rsidRPr="00DA1378">
        <w:rPr>
          <w:rFonts w:ascii="Arial" w:eastAsia="Times New Roman" w:hAnsi="Arial" w:cs="Helvetica"/>
          <w:color w:val="4A4A4A"/>
          <w:szCs w:val="36"/>
          <w:lang w:eastAsia="en-GB"/>
        </w:rPr>
        <w:t>The principles and obligations outlined in this Policy apply to all employees</w:t>
      </w:r>
      <w:r w:rsidRPr="002A7DA2">
        <w:rPr>
          <w:rFonts w:ascii="Arial" w:eastAsia="Times New Roman" w:hAnsi="Arial" w:cs="Helvetica"/>
          <w:color w:val="4A4A4A"/>
          <w:szCs w:val="36"/>
          <w:lang w:eastAsia="en-GB"/>
        </w:rPr>
        <w:t xml:space="preserve"> and directors.</w:t>
      </w:r>
      <w:r w:rsidRPr="00DA1378">
        <w:rPr>
          <w:rFonts w:ascii="Arial" w:eastAsia="Times New Roman" w:hAnsi="Arial" w:cs="Helvetica"/>
          <w:color w:val="4A4A4A"/>
          <w:szCs w:val="36"/>
          <w:lang w:eastAsia="en-GB"/>
        </w:rPr>
        <w:t xml:space="preserve"> </w:t>
      </w:r>
    </w:p>
    <w:p w14:paraId="1F60BBD0" w14:textId="77777777" w:rsidR="00DA1378" w:rsidRPr="00DA1378" w:rsidRDefault="00DA1378" w:rsidP="00DA1378">
      <w:pPr>
        <w:shd w:val="clear" w:color="auto" w:fill="FFFFFF"/>
        <w:spacing w:after="0" w:line="420" w:lineRule="atLeast"/>
        <w:textAlignment w:val="baseline"/>
        <w:rPr>
          <w:rFonts w:ascii="Arial" w:eastAsia="Times New Roman" w:hAnsi="Arial" w:cs="Helvetica"/>
          <w:color w:val="4A4A4A"/>
          <w:szCs w:val="36"/>
          <w:lang w:eastAsia="en-GB"/>
        </w:rPr>
      </w:pPr>
      <w:r w:rsidRPr="00DA1378">
        <w:rPr>
          <w:rFonts w:ascii="Arial" w:eastAsia="Times New Roman" w:hAnsi="Arial" w:cs="Helvetica"/>
          <w:b/>
          <w:bCs/>
          <w:color w:val="4A4A4A"/>
          <w:szCs w:val="36"/>
          <w:bdr w:val="none" w:sz="0" w:space="0" w:color="auto" w:frame="1"/>
          <w:lang w:eastAsia="en-GB"/>
        </w:rPr>
        <w:t>Prohibition of Bribery</w:t>
      </w:r>
    </w:p>
    <w:p w14:paraId="5D11E39E" w14:textId="77777777" w:rsidR="00DA1378" w:rsidRPr="00DA1378" w:rsidRDefault="00DA1378" w:rsidP="00DA1378">
      <w:pPr>
        <w:shd w:val="clear" w:color="auto" w:fill="FFFFFF"/>
        <w:spacing w:after="300" w:line="420" w:lineRule="atLeast"/>
        <w:textAlignment w:val="baseline"/>
        <w:rPr>
          <w:rFonts w:ascii="Arial" w:eastAsia="Times New Roman" w:hAnsi="Arial" w:cs="Helvetica"/>
          <w:color w:val="4A4A4A"/>
          <w:szCs w:val="36"/>
          <w:lang w:eastAsia="en-GB"/>
        </w:rPr>
      </w:pPr>
      <w:r w:rsidRPr="00DA1378">
        <w:rPr>
          <w:rFonts w:ascii="Arial" w:eastAsia="Times New Roman" w:hAnsi="Arial" w:cs="Helvetica"/>
          <w:color w:val="4A4A4A"/>
          <w:szCs w:val="36"/>
          <w:lang w:eastAsia="en-GB"/>
        </w:rPr>
        <w:t>No person who is subject to this Policy shall:</w:t>
      </w:r>
    </w:p>
    <w:p w14:paraId="12560210" w14:textId="77777777" w:rsidR="00DA1378" w:rsidRPr="00DA1378" w:rsidRDefault="00DA1378" w:rsidP="00DA1378">
      <w:pPr>
        <w:numPr>
          <w:ilvl w:val="0"/>
          <w:numId w:val="2"/>
        </w:numPr>
        <w:shd w:val="clear" w:color="auto" w:fill="FFFFFF"/>
        <w:spacing w:after="75" w:line="420" w:lineRule="atLeast"/>
        <w:ind w:left="375"/>
        <w:textAlignment w:val="baseline"/>
        <w:rPr>
          <w:rFonts w:ascii="Arial" w:eastAsia="Times New Roman" w:hAnsi="Arial" w:cs="Helvetica"/>
          <w:color w:val="4A4A4A"/>
          <w:szCs w:val="36"/>
          <w:lang w:eastAsia="en-GB"/>
        </w:rPr>
      </w:pPr>
      <w:r w:rsidRPr="00DA1378">
        <w:rPr>
          <w:rFonts w:ascii="Arial" w:eastAsia="Times New Roman" w:hAnsi="Arial" w:cs="Helvetica"/>
          <w:color w:val="4A4A4A"/>
          <w:szCs w:val="36"/>
          <w:lang w:eastAsia="en-GB"/>
        </w:rPr>
        <w:t>offer, provide, or authorise, a bribe or anything which may be viewed as a bribe either directly or indirectly or otherwise through any third party; or</w:t>
      </w:r>
    </w:p>
    <w:p w14:paraId="0899D53D" w14:textId="77777777" w:rsidR="00DA1378" w:rsidRPr="00DA1378" w:rsidRDefault="00DA1378" w:rsidP="00DA1378">
      <w:pPr>
        <w:numPr>
          <w:ilvl w:val="0"/>
          <w:numId w:val="2"/>
        </w:numPr>
        <w:shd w:val="clear" w:color="auto" w:fill="FFFFFF"/>
        <w:spacing w:after="75" w:line="420" w:lineRule="atLeast"/>
        <w:ind w:left="375"/>
        <w:textAlignment w:val="baseline"/>
        <w:rPr>
          <w:rFonts w:ascii="Arial" w:eastAsia="Times New Roman" w:hAnsi="Arial" w:cs="Helvetica"/>
          <w:color w:val="4A4A4A"/>
          <w:szCs w:val="36"/>
          <w:lang w:eastAsia="en-GB"/>
        </w:rPr>
      </w:pPr>
      <w:r w:rsidRPr="00DA1378">
        <w:rPr>
          <w:rFonts w:ascii="Arial" w:eastAsia="Times New Roman" w:hAnsi="Arial" w:cs="Helvetica"/>
          <w:color w:val="4A4A4A"/>
          <w:szCs w:val="36"/>
          <w:lang w:eastAsia="en-GB"/>
        </w:rPr>
        <w:t>request or receive a bribe or anything which may be viewed as a bribe either directly or indirectly or otherwise through any third party, or perform their job functions improperly in anticipation, or in consequence, of a bribe.</w:t>
      </w:r>
    </w:p>
    <w:p w14:paraId="10964C32" w14:textId="77777777" w:rsidR="00DA1378" w:rsidRPr="00DA1378" w:rsidRDefault="00DA1378" w:rsidP="00DA1378">
      <w:pPr>
        <w:numPr>
          <w:ilvl w:val="0"/>
          <w:numId w:val="5"/>
        </w:numPr>
        <w:shd w:val="clear" w:color="auto" w:fill="FFFFFF"/>
        <w:spacing w:after="75" w:line="420" w:lineRule="atLeast"/>
        <w:ind w:left="375"/>
        <w:textAlignment w:val="baseline"/>
        <w:rPr>
          <w:rFonts w:ascii="Arial" w:eastAsia="Times New Roman" w:hAnsi="Arial" w:cs="Helvetica"/>
          <w:color w:val="4A4A4A"/>
          <w:szCs w:val="36"/>
          <w:lang w:eastAsia="en-GB"/>
        </w:rPr>
      </w:pPr>
      <w:r w:rsidRPr="00DA1378">
        <w:rPr>
          <w:rFonts w:ascii="Arial" w:eastAsia="Times New Roman" w:hAnsi="Arial" w:cs="Helvetica"/>
          <w:color w:val="4A4A4A"/>
          <w:szCs w:val="36"/>
          <w:lang w:eastAsia="en-GB"/>
        </w:rPr>
        <w:t>is not excessive in value or quantity, as defined by local procedural documents; and</w:t>
      </w:r>
    </w:p>
    <w:p w14:paraId="70F5D521" w14:textId="77777777" w:rsidR="00DA1378" w:rsidRPr="00DA1378" w:rsidRDefault="00DA1378" w:rsidP="00DA1378">
      <w:pPr>
        <w:numPr>
          <w:ilvl w:val="0"/>
          <w:numId w:val="5"/>
        </w:numPr>
        <w:shd w:val="clear" w:color="auto" w:fill="FFFFFF"/>
        <w:spacing w:after="75" w:line="420" w:lineRule="atLeast"/>
        <w:ind w:left="375"/>
        <w:textAlignment w:val="baseline"/>
        <w:rPr>
          <w:rFonts w:ascii="Arial" w:eastAsia="Times New Roman" w:hAnsi="Arial" w:cs="Helvetica"/>
          <w:color w:val="4A4A4A"/>
          <w:szCs w:val="36"/>
          <w:lang w:eastAsia="en-GB"/>
        </w:rPr>
      </w:pPr>
      <w:r w:rsidRPr="00DA1378">
        <w:rPr>
          <w:rFonts w:ascii="Arial" w:eastAsia="Times New Roman" w:hAnsi="Arial" w:cs="Helvetica"/>
          <w:color w:val="4A4A4A"/>
          <w:szCs w:val="36"/>
          <w:lang w:eastAsia="en-GB"/>
        </w:rPr>
        <w:t>would not embarrass our Company if it was brought to public attention.</w:t>
      </w:r>
    </w:p>
    <w:p w14:paraId="21FE5152" w14:textId="77777777" w:rsidR="00046F51" w:rsidRDefault="00046F51" w:rsidP="00DA1378">
      <w:pPr>
        <w:shd w:val="clear" w:color="auto" w:fill="FFFFFF"/>
        <w:spacing w:after="300" w:line="420" w:lineRule="atLeast"/>
        <w:textAlignment w:val="baseline"/>
        <w:rPr>
          <w:rFonts w:ascii="Arial" w:eastAsia="Times New Roman" w:hAnsi="Arial" w:cs="Helvetica"/>
          <w:color w:val="4A4A4A"/>
          <w:szCs w:val="36"/>
          <w:lang w:eastAsia="en-GB"/>
        </w:rPr>
      </w:pPr>
    </w:p>
    <w:p w14:paraId="348273DB" w14:textId="77777777" w:rsidR="00DA1378" w:rsidRPr="00DA1378" w:rsidRDefault="00DA1378" w:rsidP="00DA1378">
      <w:pPr>
        <w:shd w:val="clear" w:color="auto" w:fill="FFFFFF"/>
        <w:spacing w:after="300" w:line="420" w:lineRule="atLeast"/>
        <w:textAlignment w:val="baseline"/>
        <w:rPr>
          <w:rFonts w:ascii="Arial" w:eastAsia="Times New Roman" w:hAnsi="Arial" w:cs="Helvetica"/>
          <w:color w:val="4A4A4A"/>
          <w:szCs w:val="36"/>
          <w:lang w:eastAsia="en-GB"/>
        </w:rPr>
      </w:pPr>
      <w:r w:rsidRPr="00DA1378">
        <w:rPr>
          <w:rFonts w:ascii="Arial" w:eastAsia="Times New Roman" w:hAnsi="Arial" w:cs="Helvetica"/>
          <w:color w:val="4A4A4A"/>
          <w:szCs w:val="36"/>
          <w:lang w:eastAsia="en-GB"/>
        </w:rPr>
        <w:t xml:space="preserve">All persons who are subject to this Policy must remain vigilant and attempt to spot any of the scenarios listed below. If you should come across a potential issue of the kind listed below, you should (i) consider whether further investigation and due diligence of your counterparty </w:t>
      </w:r>
      <w:r w:rsidRPr="00DA1378">
        <w:rPr>
          <w:rFonts w:ascii="Arial" w:eastAsia="Times New Roman" w:hAnsi="Arial" w:cs="Helvetica"/>
          <w:color w:val="4A4A4A"/>
          <w:szCs w:val="36"/>
          <w:lang w:eastAsia="en-GB"/>
        </w:rPr>
        <w:lastRenderedPageBreak/>
        <w:t>is necessary; and/or (ii) escalate the matter to your manager and your Designated Legal/Compliance Officer.</w:t>
      </w:r>
    </w:p>
    <w:p w14:paraId="0BA373D3" w14:textId="77777777" w:rsidR="00DA1378" w:rsidRPr="00DA1378" w:rsidRDefault="00DA1378" w:rsidP="00DA1378">
      <w:pPr>
        <w:shd w:val="clear" w:color="auto" w:fill="FFFFFF"/>
        <w:spacing w:after="300" w:line="420" w:lineRule="atLeast"/>
        <w:textAlignment w:val="baseline"/>
        <w:rPr>
          <w:rFonts w:ascii="Arial" w:eastAsia="Times New Roman" w:hAnsi="Arial" w:cs="Helvetica"/>
          <w:color w:val="4A4A4A"/>
          <w:szCs w:val="36"/>
          <w:lang w:eastAsia="en-GB"/>
        </w:rPr>
      </w:pPr>
      <w:r w:rsidRPr="00DA1378">
        <w:rPr>
          <w:rFonts w:ascii="Arial" w:eastAsia="Times New Roman" w:hAnsi="Arial" w:cs="Helvetica"/>
          <w:color w:val="4A4A4A"/>
          <w:szCs w:val="36"/>
          <w:lang w:eastAsia="en-GB"/>
        </w:rPr>
        <w:t>Potential issues which call for further vigilance and/or investigation include:</w:t>
      </w:r>
    </w:p>
    <w:p w14:paraId="189F2246" w14:textId="77777777" w:rsidR="00DA1378" w:rsidRPr="00DA1378" w:rsidRDefault="00DA1378" w:rsidP="00DA1378">
      <w:pPr>
        <w:numPr>
          <w:ilvl w:val="0"/>
          <w:numId w:val="8"/>
        </w:numPr>
        <w:shd w:val="clear" w:color="auto" w:fill="FFFFFF"/>
        <w:spacing w:after="75" w:line="420" w:lineRule="atLeast"/>
        <w:ind w:left="375"/>
        <w:textAlignment w:val="baseline"/>
        <w:rPr>
          <w:rFonts w:ascii="Arial" w:eastAsia="Times New Roman" w:hAnsi="Arial" w:cs="Helvetica"/>
          <w:color w:val="4A4A4A"/>
          <w:szCs w:val="36"/>
          <w:lang w:eastAsia="en-GB"/>
        </w:rPr>
      </w:pPr>
      <w:r w:rsidRPr="00DA1378">
        <w:rPr>
          <w:rFonts w:ascii="Arial" w:eastAsia="Times New Roman" w:hAnsi="Arial" w:cs="Helvetica"/>
          <w:color w:val="4A4A4A"/>
          <w:szCs w:val="36"/>
          <w:lang w:eastAsia="en-GB"/>
        </w:rPr>
        <w:t>the prevalence of bribery in a country that has a nexus with the particular transaction or relationship (third party is located in such country or the transaction involves such country); e.g. according to the Corruption Perception Index (CPI) as evaluated annually by Transparency International</w:t>
      </w:r>
    </w:p>
    <w:p w14:paraId="2BF288E2" w14:textId="77777777" w:rsidR="00DA1378" w:rsidRPr="00DA1378" w:rsidRDefault="00DA1378" w:rsidP="00DA1378">
      <w:pPr>
        <w:numPr>
          <w:ilvl w:val="0"/>
          <w:numId w:val="8"/>
        </w:numPr>
        <w:shd w:val="clear" w:color="auto" w:fill="FFFFFF"/>
        <w:spacing w:after="75" w:line="420" w:lineRule="atLeast"/>
        <w:ind w:left="375"/>
        <w:textAlignment w:val="baseline"/>
        <w:rPr>
          <w:rFonts w:ascii="Arial" w:eastAsia="Times New Roman" w:hAnsi="Arial" w:cs="Helvetica"/>
          <w:color w:val="4A4A4A"/>
          <w:szCs w:val="36"/>
          <w:lang w:eastAsia="en-GB"/>
        </w:rPr>
      </w:pPr>
      <w:r w:rsidRPr="00DA1378">
        <w:rPr>
          <w:rFonts w:ascii="Arial" w:eastAsia="Times New Roman" w:hAnsi="Arial" w:cs="Helvetica"/>
          <w:color w:val="4A4A4A"/>
          <w:szCs w:val="36"/>
          <w:lang w:eastAsia="en-GB"/>
        </w:rPr>
        <w:t>payments of unusually high fees or commissions;</w:t>
      </w:r>
    </w:p>
    <w:p w14:paraId="127A1B73" w14:textId="77777777" w:rsidR="00DA1378" w:rsidRPr="00DA1378" w:rsidRDefault="00DA1378" w:rsidP="00DA1378">
      <w:pPr>
        <w:numPr>
          <w:ilvl w:val="0"/>
          <w:numId w:val="8"/>
        </w:numPr>
        <w:shd w:val="clear" w:color="auto" w:fill="FFFFFF"/>
        <w:spacing w:after="75" w:line="420" w:lineRule="atLeast"/>
        <w:ind w:left="375"/>
        <w:textAlignment w:val="baseline"/>
        <w:rPr>
          <w:rFonts w:ascii="Arial" w:eastAsia="Times New Roman" w:hAnsi="Arial" w:cs="Helvetica"/>
          <w:color w:val="4A4A4A"/>
          <w:szCs w:val="36"/>
          <w:lang w:eastAsia="en-GB"/>
        </w:rPr>
      </w:pPr>
      <w:r w:rsidRPr="00DA1378">
        <w:rPr>
          <w:rFonts w:ascii="Arial" w:eastAsia="Times New Roman" w:hAnsi="Arial" w:cs="Helvetica"/>
          <w:color w:val="4A4A4A"/>
          <w:szCs w:val="36"/>
          <w:lang w:eastAsia="en-GB"/>
        </w:rPr>
        <w:t>requests for cash payments or requests for unexpected payments related to government approvals;</w:t>
      </w:r>
    </w:p>
    <w:p w14:paraId="717BB9FB" w14:textId="77777777" w:rsidR="00DA1378" w:rsidRPr="00DA1378" w:rsidRDefault="00DA1378" w:rsidP="00DA1378">
      <w:pPr>
        <w:numPr>
          <w:ilvl w:val="0"/>
          <w:numId w:val="8"/>
        </w:numPr>
        <w:shd w:val="clear" w:color="auto" w:fill="FFFFFF"/>
        <w:spacing w:after="75" w:line="420" w:lineRule="atLeast"/>
        <w:ind w:left="375"/>
        <w:textAlignment w:val="baseline"/>
        <w:rPr>
          <w:rFonts w:ascii="Arial" w:eastAsia="Times New Roman" w:hAnsi="Arial" w:cs="Helvetica"/>
          <w:color w:val="4A4A4A"/>
          <w:szCs w:val="36"/>
          <w:lang w:eastAsia="en-GB"/>
        </w:rPr>
      </w:pPr>
      <w:r w:rsidRPr="00DA1378">
        <w:rPr>
          <w:rFonts w:ascii="Arial" w:eastAsia="Times New Roman" w:hAnsi="Arial" w:cs="Helvetica"/>
          <w:color w:val="4A4A4A"/>
          <w:szCs w:val="36"/>
          <w:lang w:eastAsia="en-GB"/>
        </w:rPr>
        <w:t>requests for payments to different companies or through different countries;</w:t>
      </w:r>
    </w:p>
    <w:p w14:paraId="329ABCA8" w14:textId="77777777" w:rsidR="00DA1378" w:rsidRPr="00DA1378" w:rsidRDefault="00DA1378" w:rsidP="00DA1378">
      <w:pPr>
        <w:numPr>
          <w:ilvl w:val="0"/>
          <w:numId w:val="8"/>
        </w:numPr>
        <w:shd w:val="clear" w:color="auto" w:fill="FFFFFF"/>
        <w:spacing w:after="75" w:line="420" w:lineRule="atLeast"/>
        <w:ind w:left="375"/>
        <w:textAlignment w:val="baseline"/>
        <w:rPr>
          <w:rFonts w:ascii="Arial" w:eastAsia="Times New Roman" w:hAnsi="Arial" w:cs="Helvetica"/>
          <w:color w:val="4A4A4A"/>
          <w:szCs w:val="36"/>
          <w:lang w:eastAsia="en-GB"/>
        </w:rPr>
      </w:pPr>
      <w:r w:rsidRPr="00DA1378">
        <w:rPr>
          <w:rFonts w:ascii="Arial" w:eastAsia="Times New Roman" w:hAnsi="Arial" w:cs="Helvetica"/>
          <w:color w:val="4A4A4A"/>
          <w:szCs w:val="36"/>
          <w:lang w:eastAsia="en-GB"/>
        </w:rPr>
        <w:t xml:space="preserve">undefined or unreported payments to third parties made on </w:t>
      </w:r>
      <w:r w:rsidR="00046F51">
        <w:rPr>
          <w:rFonts w:ascii="Arial" w:eastAsia="Times New Roman" w:hAnsi="Arial" w:cs="Helvetica"/>
          <w:color w:val="4A4A4A"/>
          <w:szCs w:val="36"/>
          <w:lang w:eastAsia="en-GB"/>
        </w:rPr>
        <w:t>Badger Design’s behalf</w:t>
      </w:r>
    </w:p>
    <w:p w14:paraId="75445737" w14:textId="77777777" w:rsidR="00DA1378" w:rsidRPr="00DA1378" w:rsidRDefault="00DA1378" w:rsidP="00DA1378">
      <w:pPr>
        <w:numPr>
          <w:ilvl w:val="0"/>
          <w:numId w:val="8"/>
        </w:numPr>
        <w:shd w:val="clear" w:color="auto" w:fill="FFFFFF"/>
        <w:spacing w:after="75" w:line="420" w:lineRule="atLeast"/>
        <w:ind w:left="375"/>
        <w:textAlignment w:val="baseline"/>
        <w:rPr>
          <w:rFonts w:ascii="Arial" w:eastAsia="Times New Roman" w:hAnsi="Arial" w:cs="Helvetica"/>
          <w:color w:val="4A4A4A"/>
          <w:szCs w:val="36"/>
          <w:lang w:eastAsia="en-GB"/>
        </w:rPr>
      </w:pPr>
      <w:r w:rsidRPr="00DA1378">
        <w:rPr>
          <w:rFonts w:ascii="Arial" w:eastAsia="Times New Roman" w:hAnsi="Arial" w:cs="Helvetica"/>
          <w:color w:val="4A4A4A"/>
          <w:szCs w:val="36"/>
          <w:lang w:eastAsia="en-GB"/>
        </w:rPr>
        <w:t>no written agreements;</w:t>
      </w:r>
    </w:p>
    <w:p w14:paraId="59D2BF2E" w14:textId="77777777" w:rsidR="00DA1378" w:rsidRPr="00DA1378" w:rsidRDefault="00DA1378" w:rsidP="00DA1378">
      <w:pPr>
        <w:numPr>
          <w:ilvl w:val="0"/>
          <w:numId w:val="8"/>
        </w:numPr>
        <w:shd w:val="clear" w:color="auto" w:fill="FFFFFF"/>
        <w:spacing w:after="75" w:line="420" w:lineRule="atLeast"/>
        <w:ind w:left="375"/>
        <w:textAlignment w:val="baseline"/>
        <w:rPr>
          <w:rFonts w:ascii="Arial" w:eastAsia="Times New Roman" w:hAnsi="Arial" w:cs="Helvetica"/>
          <w:color w:val="4A4A4A"/>
          <w:szCs w:val="36"/>
          <w:lang w:eastAsia="en-GB"/>
        </w:rPr>
      </w:pPr>
      <w:r w:rsidRPr="00DA1378">
        <w:rPr>
          <w:rFonts w:ascii="Arial" w:eastAsia="Times New Roman" w:hAnsi="Arial" w:cs="Helvetica"/>
          <w:color w:val="4A4A4A"/>
          <w:szCs w:val="36"/>
          <w:lang w:eastAsia="en-GB"/>
        </w:rPr>
        <w:t>unusually close relationships with government officials;</w:t>
      </w:r>
    </w:p>
    <w:p w14:paraId="04FD3EA0" w14:textId="77777777" w:rsidR="00DA1378" w:rsidRPr="00DA1378" w:rsidRDefault="00DA1378" w:rsidP="00DA1378">
      <w:pPr>
        <w:numPr>
          <w:ilvl w:val="0"/>
          <w:numId w:val="8"/>
        </w:numPr>
        <w:shd w:val="clear" w:color="auto" w:fill="FFFFFF"/>
        <w:spacing w:after="75" w:line="420" w:lineRule="atLeast"/>
        <w:ind w:left="375"/>
        <w:textAlignment w:val="baseline"/>
        <w:rPr>
          <w:rFonts w:ascii="Arial" w:eastAsia="Times New Roman" w:hAnsi="Arial" w:cs="Helvetica"/>
          <w:color w:val="4A4A4A"/>
          <w:szCs w:val="36"/>
          <w:lang w:eastAsia="en-GB"/>
        </w:rPr>
      </w:pPr>
      <w:r w:rsidRPr="00DA1378">
        <w:rPr>
          <w:rFonts w:ascii="Arial" w:eastAsia="Times New Roman" w:hAnsi="Arial" w:cs="Helvetica"/>
          <w:color w:val="4A4A4A"/>
          <w:szCs w:val="36"/>
          <w:lang w:eastAsia="en-GB"/>
        </w:rPr>
        <w:t>a refusal to certify compliance with this Policy; or</w:t>
      </w:r>
    </w:p>
    <w:p w14:paraId="02583DB8" w14:textId="77777777" w:rsidR="00DA1378" w:rsidRPr="00DA1378" w:rsidRDefault="00DA1378" w:rsidP="00DA1378">
      <w:pPr>
        <w:numPr>
          <w:ilvl w:val="0"/>
          <w:numId w:val="8"/>
        </w:numPr>
        <w:shd w:val="clear" w:color="auto" w:fill="FFFFFF"/>
        <w:spacing w:after="75" w:line="420" w:lineRule="atLeast"/>
        <w:ind w:left="375"/>
        <w:textAlignment w:val="baseline"/>
        <w:rPr>
          <w:rFonts w:ascii="Arial" w:eastAsia="Times New Roman" w:hAnsi="Arial" w:cs="Helvetica"/>
          <w:color w:val="4A4A4A"/>
          <w:szCs w:val="36"/>
          <w:lang w:eastAsia="en-GB"/>
        </w:rPr>
      </w:pPr>
      <w:r w:rsidRPr="00DA1378">
        <w:rPr>
          <w:rFonts w:ascii="Arial" w:eastAsia="Times New Roman" w:hAnsi="Arial" w:cs="Helvetica"/>
          <w:color w:val="4A4A4A"/>
          <w:szCs w:val="36"/>
          <w:lang w:eastAsia="en-GB"/>
        </w:rPr>
        <w:t>payments without a PO number, where applicable</w:t>
      </w:r>
    </w:p>
    <w:p w14:paraId="4762EFFC" w14:textId="1F67B03C" w:rsidR="0090426B" w:rsidRPr="0079056A" w:rsidRDefault="00DA1378" w:rsidP="0079056A">
      <w:pPr>
        <w:spacing w:after="300" w:line="720" w:lineRule="atLeast"/>
        <w:textAlignment w:val="baseline"/>
        <w:rPr>
          <w:rFonts w:ascii="Helvetica" w:eastAsia="Times New Roman" w:hAnsi="Helvetica" w:cs="Helvetica"/>
          <w:color w:val="FFFFFF"/>
          <w:sz w:val="36"/>
          <w:szCs w:val="36"/>
          <w:lang w:eastAsia="en-GB"/>
        </w:rPr>
      </w:pPr>
      <w:r w:rsidRPr="00DA1378">
        <w:rPr>
          <w:rFonts w:ascii="Gill Sans MT" w:eastAsia="Times New Roman" w:hAnsi="Gill Sans MT" w:cs="Helvetica"/>
          <w:color w:val="FFFFFF"/>
          <w:sz w:val="72"/>
          <w:szCs w:val="72"/>
          <w:lang w:eastAsia="en-GB"/>
        </w:rPr>
        <w:t xml:space="preserve">As a company, we are </w:t>
      </w:r>
      <w:r w:rsidRPr="00DA1378">
        <w:rPr>
          <w:rFonts w:ascii="inherit" w:eastAsia="Times New Roman" w:hAnsi="inherit" w:cs="Helvetica"/>
          <w:color w:val="FFFFFF"/>
          <w:sz w:val="72"/>
          <w:szCs w:val="72"/>
          <w:lang w:eastAsia="en-GB"/>
        </w:rPr>
        <w:t xml:space="preserve">committed to observing the laws and regulations which govern our operations in every country where we do business. This policy explains </w:t>
      </w:r>
      <w:proofErr w:type="spellStart"/>
      <w:r w:rsidRPr="00DA1378">
        <w:rPr>
          <w:rFonts w:ascii="inherit" w:eastAsia="Times New Roman" w:hAnsi="inherit" w:cs="Helvetica"/>
          <w:color w:val="FFFFFF"/>
          <w:sz w:val="72"/>
          <w:szCs w:val="72"/>
          <w:lang w:eastAsia="en-GB"/>
        </w:rPr>
        <w:t>our</w:t>
      </w:r>
      <w:proofErr w:type="spellEnd"/>
      <w:r w:rsidRPr="00DA1378">
        <w:rPr>
          <w:rFonts w:ascii="inherit" w:eastAsia="Times New Roman" w:hAnsi="inherit" w:cs="Helvetica"/>
          <w:color w:val="FFFFFF"/>
          <w:sz w:val="72"/>
          <w:szCs w:val="72"/>
          <w:lang w:eastAsia="en-GB"/>
        </w:rPr>
        <w:t>. The man</w:t>
      </w:r>
    </w:p>
    <w:sectPr w:rsidR="0090426B" w:rsidRPr="007905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C61"/>
    <w:multiLevelType w:val="multilevel"/>
    <w:tmpl w:val="A5D4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1B7420"/>
    <w:multiLevelType w:val="multilevel"/>
    <w:tmpl w:val="5DC2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150D5E"/>
    <w:multiLevelType w:val="multilevel"/>
    <w:tmpl w:val="15B2A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A53294"/>
    <w:multiLevelType w:val="multilevel"/>
    <w:tmpl w:val="4CD4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25F40DF"/>
    <w:multiLevelType w:val="multilevel"/>
    <w:tmpl w:val="D4EA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0D78E1"/>
    <w:multiLevelType w:val="multilevel"/>
    <w:tmpl w:val="47FA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856DA3"/>
    <w:multiLevelType w:val="multilevel"/>
    <w:tmpl w:val="9980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72D3EA1"/>
    <w:multiLevelType w:val="multilevel"/>
    <w:tmpl w:val="B738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85355536">
    <w:abstractNumId w:val="1"/>
  </w:num>
  <w:num w:numId="2" w16cid:durableId="2097555233">
    <w:abstractNumId w:val="2"/>
  </w:num>
  <w:num w:numId="3" w16cid:durableId="1621759806">
    <w:abstractNumId w:val="5"/>
  </w:num>
  <w:num w:numId="4" w16cid:durableId="1933584856">
    <w:abstractNumId w:val="7"/>
  </w:num>
  <w:num w:numId="5" w16cid:durableId="213398084">
    <w:abstractNumId w:val="4"/>
  </w:num>
  <w:num w:numId="6" w16cid:durableId="2029520394">
    <w:abstractNumId w:val="0"/>
  </w:num>
  <w:num w:numId="7" w16cid:durableId="819734035">
    <w:abstractNumId w:val="3"/>
  </w:num>
  <w:num w:numId="8" w16cid:durableId="3294505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1378"/>
    <w:rsid w:val="00032E81"/>
    <w:rsid w:val="00046F51"/>
    <w:rsid w:val="000B4401"/>
    <w:rsid w:val="000D0435"/>
    <w:rsid w:val="000D48EE"/>
    <w:rsid w:val="000E285B"/>
    <w:rsid w:val="00146720"/>
    <w:rsid w:val="0015589D"/>
    <w:rsid w:val="001F6B16"/>
    <w:rsid w:val="002812FF"/>
    <w:rsid w:val="002A7DA2"/>
    <w:rsid w:val="002B469C"/>
    <w:rsid w:val="002D266E"/>
    <w:rsid w:val="00347683"/>
    <w:rsid w:val="0035541A"/>
    <w:rsid w:val="00392CC1"/>
    <w:rsid w:val="003F6D68"/>
    <w:rsid w:val="0047360C"/>
    <w:rsid w:val="004859EB"/>
    <w:rsid w:val="004A78A9"/>
    <w:rsid w:val="004B3EEF"/>
    <w:rsid w:val="0054401E"/>
    <w:rsid w:val="005675DC"/>
    <w:rsid w:val="005A4313"/>
    <w:rsid w:val="005B17C8"/>
    <w:rsid w:val="00634130"/>
    <w:rsid w:val="0068299F"/>
    <w:rsid w:val="006A18CE"/>
    <w:rsid w:val="006A2D95"/>
    <w:rsid w:val="00701DA6"/>
    <w:rsid w:val="0075609B"/>
    <w:rsid w:val="00767861"/>
    <w:rsid w:val="0079056A"/>
    <w:rsid w:val="007A2F2C"/>
    <w:rsid w:val="007B7BE9"/>
    <w:rsid w:val="007E3B1E"/>
    <w:rsid w:val="008274FB"/>
    <w:rsid w:val="008738D9"/>
    <w:rsid w:val="0090426B"/>
    <w:rsid w:val="009323B6"/>
    <w:rsid w:val="00942F3A"/>
    <w:rsid w:val="009824A3"/>
    <w:rsid w:val="009F1C8E"/>
    <w:rsid w:val="00A27D7C"/>
    <w:rsid w:val="00A647DE"/>
    <w:rsid w:val="00A71FD9"/>
    <w:rsid w:val="00A77644"/>
    <w:rsid w:val="00A97074"/>
    <w:rsid w:val="00B36375"/>
    <w:rsid w:val="00B6623F"/>
    <w:rsid w:val="00BB66E0"/>
    <w:rsid w:val="00C23676"/>
    <w:rsid w:val="00C4442F"/>
    <w:rsid w:val="00C64CDD"/>
    <w:rsid w:val="00C75BEF"/>
    <w:rsid w:val="00C77878"/>
    <w:rsid w:val="00CA2C5D"/>
    <w:rsid w:val="00D93FD0"/>
    <w:rsid w:val="00DA1378"/>
    <w:rsid w:val="00DC20F3"/>
    <w:rsid w:val="00E615B5"/>
    <w:rsid w:val="00E61604"/>
    <w:rsid w:val="00E71143"/>
    <w:rsid w:val="00E75004"/>
    <w:rsid w:val="00E80A07"/>
    <w:rsid w:val="00E80A59"/>
    <w:rsid w:val="00E81637"/>
    <w:rsid w:val="00EC1688"/>
    <w:rsid w:val="00EE3C2F"/>
    <w:rsid w:val="00F041EA"/>
    <w:rsid w:val="00F751A3"/>
    <w:rsid w:val="00FB35CD"/>
    <w:rsid w:val="00FF7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80658"/>
  <w15:docId w15:val="{1795B3FA-348D-4FA0-9974-A6CCD9B9B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7D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D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376661">
      <w:bodyDiv w:val="1"/>
      <w:marLeft w:val="0"/>
      <w:marRight w:val="0"/>
      <w:marTop w:val="0"/>
      <w:marBottom w:val="0"/>
      <w:divBdr>
        <w:top w:val="none" w:sz="0" w:space="0" w:color="auto"/>
        <w:left w:val="none" w:sz="0" w:space="0" w:color="auto"/>
        <w:bottom w:val="none" w:sz="0" w:space="0" w:color="auto"/>
        <w:right w:val="none" w:sz="0" w:space="0" w:color="auto"/>
      </w:divBdr>
      <w:divsChild>
        <w:div w:id="1327321966">
          <w:marLeft w:val="0"/>
          <w:marRight w:val="0"/>
          <w:marTop w:val="0"/>
          <w:marBottom w:val="0"/>
          <w:divBdr>
            <w:top w:val="none" w:sz="0" w:space="0" w:color="auto"/>
            <w:left w:val="none" w:sz="0" w:space="0" w:color="auto"/>
            <w:bottom w:val="none" w:sz="0" w:space="0" w:color="auto"/>
            <w:right w:val="none" w:sz="0" w:space="0" w:color="auto"/>
          </w:divBdr>
          <w:divsChild>
            <w:div w:id="1599291058">
              <w:marLeft w:val="0"/>
              <w:marRight w:val="0"/>
              <w:marTop w:val="0"/>
              <w:marBottom w:val="0"/>
              <w:divBdr>
                <w:top w:val="none" w:sz="0" w:space="0" w:color="auto"/>
                <w:left w:val="none" w:sz="0" w:space="0" w:color="auto"/>
                <w:bottom w:val="none" w:sz="0" w:space="0" w:color="auto"/>
                <w:right w:val="none" w:sz="0" w:space="0" w:color="auto"/>
              </w:divBdr>
              <w:divsChild>
                <w:div w:id="379205625">
                  <w:marLeft w:val="0"/>
                  <w:marRight w:val="0"/>
                  <w:marTop w:val="0"/>
                  <w:marBottom w:val="0"/>
                  <w:divBdr>
                    <w:top w:val="none" w:sz="0" w:space="0" w:color="auto"/>
                    <w:left w:val="none" w:sz="0" w:space="0" w:color="auto"/>
                    <w:bottom w:val="none" w:sz="0" w:space="0" w:color="auto"/>
                    <w:right w:val="none" w:sz="0" w:space="0" w:color="auto"/>
                  </w:divBdr>
                  <w:divsChild>
                    <w:div w:id="209408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026255">
          <w:marLeft w:val="0"/>
          <w:marRight w:val="0"/>
          <w:marTop w:val="0"/>
          <w:marBottom w:val="0"/>
          <w:divBdr>
            <w:top w:val="none" w:sz="0" w:space="0" w:color="auto"/>
            <w:left w:val="none" w:sz="0" w:space="0" w:color="auto"/>
            <w:bottom w:val="none" w:sz="0" w:space="0" w:color="auto"/>
            <w:right w:val="none" w:sz="0" w:space="0" w:color="auto"/>
          </w:divBdr>
          <w:divsChild>
            <w:div w:id="1472284741">
              <w:marLeft w:val="0"/>
              <w:marRight w:val="0"/>
              <w:marTop w:val="0"/>
              <w:marBottom w:val="0"/>
              <w:divBdr>
                <w:top w:val="none" w:sz="0" w:space="0" w:color="auto"/>
                <w:left w:val="none" w:sz="0" w:space="0" w:color="auto"/>
                <w:bottom w:val="none" w:sz="0" w:space="0" w:color="auto"/>
                <w:right w:val="none" w:sz="0" w:space="0" w:color="auto"/>
              </w:divBdr>
              <w:divsChild>
                <w:div w:id="10010846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Badger Design</dc:creator>
  <cp:lastModifiedBy>Molly Gage</cp:lastModifiedBy>
  <cp:revision>5</cp:revision>
  <dcterms:created xsi:type="dcterms:W3CDTF">2019-08-20T16:37:00Z</dcterms:created>
  <dcterms:modified xsi:type="dcterms:W3CDTF">2026-02-02T10:13:00Z</dcterms:modified>
</cp:coreProperties>
</file>